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FA1" w:rsidRDefault="00572FA1">
      <w:pPr>
        <w:rPr>
          <w:rFonts w:ascii="Times New Roman" w:hAnsi="Times New Roman" w:cs="Times New Roman"/>
          <w:sz w:val="24"/>
          <w:szCs w:val="24"/>
        </w:rPr>
      </w:pPr>
    </w:p>
    <w:p w:rsidR="004B2163" w:rsidRDefault="00572F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Ф.И.______________________________________________</w:t>
      </w:r>
    </w:p>
    <w:p w:rsidR="00572FA1" w:rsidRDefault="00572FA1" w:rsidP="00572FA1">
      <w:pPr>
        <w:jc w:val="center"/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</w:pPr>
      <w:r>
        <w:rPr>
          <w:rFonts w:ascii="Times New Roman" w:hAnsi="Times New Roman" w:cs="Times New Roman"/>
          <w:i/>
          <w:color w:val="943634" w:themeColor="accent2" w:themeShade="BF"/>
          <w:sz w:val="24"/>
          <w:szCs w:val="24"/>
        </w:rPr>
        <w:t>Математический диктант.</w:t>
      </w:r>
    </w:p>
    <w:p w:rsidR="00572FA1" w:rsidRDefault="00572FA1" w:rsidP="00572FA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Чтобы узнать о десятке самых «умных» городов мира, вы должны решить примеры, найти ответ и восстановить текст.</w:t>
      </w:r>
    </w:p>
    <w:tbl>
      <w:tblPr>
        <w:tblStyle w:val="a9"/>
        <w:tblW w:w="0" w:type="auto"/>
        <w:tblLook w:val="04A0"/>
      </w:tblPr>
      <w:tblGrid>
        <w:gridCol w:w="1101"/>
        <w:gridCol w:w="3118"/>
        <w:gridCol w:w="1418"/>
        <w:gridCol w:w="2693"/>
      </w:tblGrid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29,4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Монтеррей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46,8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Гонконг</w:t>
            </w:r>
          </w:p>
        </w:tc>
      </w:tr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129,6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Хьюстон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487,2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Амстердам</w:t>
            </w:r>
          </w:p>
        </w:tc>
      </w:tr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4,7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Сингапур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150,75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Куритиба</w:t>
            </w:r>
          </w:p>
        </w:tc>
      </w:tr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0,6238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Мариуполь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4,6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Магнитогорск</w:t>
            </w:r>
          </w:p>
        </w:tc>
      </w:tr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42,84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Чарльстон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62,38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Хантсвиль</w:t>
            </w:r>
          </w:p>
        </w:tc>
      </w:tr>
      <w:tr w:rsidR="00572FA1" w:rsidTr="00F738F3">
        <w:tc>
          <w:tcPr>
            <w:tcW w:w="1101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b/>
                <w:sz w:val="28"/>
                <w:szCs w:val="28"/>
              </w:rPr>
              <w:t>625,8</w:t>
            </w:r>
          </w:p>
        </w:tc>
        <w:tc>
          <w:tcPr>
            <w:tcW w:w="31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3CEB">
              <w:rPr>
                <w:rFonts w:ascii="Times New Roman" w:hAnsi="Times New Roman" w:cs="Times New Roman"/>
                <w:sz w:val="28"/>
                <w:szCs w:val="28"/>
              </w:rPr>
              <w:t>Калгари</w:t>
            </w:r>
          </w:p>
        </w:tc>
        <w:tc>
          <w:tcPr>
            <w:tcW w:w="1418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693" w:type="dxa"/>
          </w:tcPr>
          <w:p w:rsidR="00572FA1" w:rsidRPr="00443CEB" w:rsidRDefault="00572FA1" w:rsidP="00F73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Сиетла</w:t>
            </w:r>
          </w:p>
        </w:tc>
      </w:tr>
    </w:tbl>
    <w:p w:rsidR="00572FA1" w:rsidRDefault="00572FA1" w:rsidP="00572FA1">
      <w:pPr>
        <w:rPr>
          <w:rFonts w:ascii="Times New Roman" w:hAnsi="Times New Roman" w:cs="Times New Roman"/>
          <w:sz w:val="24"/>
          <w:szCs w:val="24"/>
        </w:rPr>
      </w:pP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Когда – то прозябавший в бедности __________________, сейчас может состязаться по уровню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2,35∙ 2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дохода с богатейшими странами Запада.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Экономика _____________________ - самая свободная в мире. В списке самых «умных» он 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15,6 ∙ 3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занимает второе место.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Успешный мегаполис на юге Бразилии имеет самую эффективную систему общественного транспорта. А ещё ______________________- самый «зелёный» город мира.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30,15 ∙ 5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_________________________ в Мексике за последние десятилетия превратился в самый 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0,294 ∙ 100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индустриальный и технический центр. В нём 57 промышленных парков, специализирующихся от химии до телекоммуникации.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Статус финансовой и торговой столицы присвоен ________________________. Низкие налоги, 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16,24 ∙ 30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отсутствие политической коррупции и образованное мультикультурное население.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Месторасположение ________________ обеспечивает удобство торговли с Азией. Здесь самый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2,3 ∙ 20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высокий товарооборот.</w:t>
      </w:r>
    </w:p>
    <w:p w:rsidR="003D47E8" w:rsidRDefault="003D47E8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_________________ можно назвать городом с наиболее здоровой экономикой.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5,4 ∙24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Крупный аэрокосмический центр – город ____________________ из Южной Каролины.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6,12 ∙ 7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Репутацию «умного» города _________________________________ в Алабаме приобрел благодаря 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6,238 ∙ 10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созданию программ баллистических ракет.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Самая деловая столица Канады - __________________________.</w:t>
      </w:r>
    </w:p>
    <w:p w:rsidR="00572FA1" w:rsidRDefault="00572FA1" w:rsidP="00572FA1">
      <w:pPr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6,258∙ 100</w:t>
      </w:r>
    </w:p>
    <w:p w:rsidR="00572FA1" w:rsidRPr="00572FA1" w:rsidRDefault="00572FA1" w:rsidP="00572FA1">
      <w:pPr>
        <w:jc w:val="center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</w:p>
    <w:p w:rsidR="003D47E8" w:rsidRPr="00900297" w:rsidRDefault="003D47E8" w:rsidP="003D47E8">
      <w:pPr>
        <w:jc w:val="center"/>
        <w:rPr>
          <w:rFonts w:ascii="Times New Roman" w:hAnsi="Times New Roman" w:cs="Times New Roman"/>
          <w:color w:val="C00000"/>
          <w:sz w:val="36"/>
          <w:szCs w:val="36"/>
        </w:rPr>
      </w:pPr>
      <w:r w:rsidRPr="00900297">
        <w:rPr>
          <w:rFonts w:ascii="Times New Roman" w:hAnsi="Times New Roman" w:cs="Times New Roman"/>
          <w:color w:val="C00000"/>
          <w:sz w:val="36"/>
          <w:szCs w:val="36"/>
        </w:rPr>
        <w:t>Задание А</w:t>
      </w:r>
    </w:p>
    <w:tbl>
      <w:tblPr>
        <w:tblStyle w:val="a9"/>
        <w:tblW w:w="0" w:type="auto"/>
        <w:tblLook w:val="04A0"/>
      </w:tblPr>
      <w:tblGrid>
        <w:gridCol w:w="1101"/>
        <w:gridCol w:w="1615"/>
        <w:gridCol w:w="1616"/>
        <w:gridCol w:w="1616"/>
        <w:gridCol w:w="1616"/>
        <w:gridCol w:w="1616"/>
      </w:tblGrid>
      <w:tr w:rsidR="003D47E8" w:rsidTr="004D4877">
        <w:trPr>
          <w:trHeight w:val="383"/>
        </w:trPr>
        <w:tc>
          <w:tcPr>
            <w:tcW w:w="1101" w:type="dxa"/>
            <w:shd w:val="clear" w:color="auto" w:fill="C2D69B" w:themeFill="accent3" w:themeFillTint="99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C2D69B" w:themeFill="accent3" w:themeFillTint="99"/>
            <w:vAlign w:val="center"/>
          </w:tcPr>
          <w:p w:rsidR="003D47E8" w:rsidRPr="00D04B8B" w:rsidRDefault="003D47E8" w:rsidP="004D4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3D47E8" w:rsidRPr="00D04B8B" w:rsidRDefault="003D47E8" w:rsidP="004D4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3D47E8" w:rsidRPr="00D04B8B" w:rsidRDefault="003D47E8" w:rsidP="004D4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3D47E8" w:rsidRPr="00D04B8B" w:rsidRDefault="003D47E8" w:rsidP="004D4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1616" w:type="dxa"/>
            <w:shd w:val="clear" w:color="auto" w:fill="C2D69B" w:themeFill="accent3" w:themeFillTint="99"/>
            <w:vAlign w:val="center"/>
          </w:tcPr>
          <w:p w:rsidR="003D47E8" w:rsidRPr="00D04B8B" w:rsidRDefault="003D47E8" w:rsidP="004D4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0,276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488,1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48,81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4881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4,881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0,4881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6,55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7,018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7,0018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700,18</w:t>
            </w:r>
          </w:p>
        </w:tc>
      </w:tr>
      <w:tr w:rsidR="003D47E8" w:rsidTr="004D4877">
        <w:trPr>
          <w:trHeight w:val="383"/>
        </w:trPr>
        <w:tc>
          <w:tcPr>
            <w:tcW w:w="1101" w:type="dxa"/>
            <w:shd w:val="clear" w:color="auto" w:fill="B8CCE4" w:themeFill="accent1" w:themeFillTint="66"/>
          </w:tcPr>
          <w:p w:rsidR="003D47E8" w:rsidRDefault="003D47E8" w:rsidP="004D4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615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616" w:type="dxa"/>
            <w:vAlign w:val="center"/>
          </w:tcPr>
          <w:p w:rsidR="003D47E8" w:rsidRDefault="003D47E8" w:rsidP="004D4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2,68</w:t>
            </w:r>
          </w:p>
        </w:tc>
      </w:tr>
    </w:tbl>
    <w:p w:rsidR="003D47E8" w:rsidRDefault="003D47E8" w:rsidP="003D47E8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3D47E8" w:rsidRDefault="003D47E8" w:rsidP="003D47E8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№1. Найдите периметр прямоугольника, стороны которого равны 5 см и 6,2.</w:t>
      </w:r>
    </w:p>
    <w:p w:rsidR="003D47E8" w:rsidRDefault="003D47E8" w:rsidP="003D47E8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№2.  Восстановите цепочку.  Какое число должно стоять в выделенном кружке?:</w:t>
      </w:r>
    </w:p>
    <w:p w:rsidR="003D47E8" w:rsidRDefault="003D47E8" w:rsidP="003D47E8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left:0;text-align:left;margin-left:292.65pt;margin-top:.4pt;width:52.7pt;height:50.95pt;z-index:251658240">
            <v:textbox>
              <w:txbxContent>
                <w:p w:rsidR="003D47E8" w:rsidRPr="0002422E" w:rsidRDefault="003D47E8" w:rsidP="003D47E8">
                  <w:pPr>
                    <w:rPr>
                      <w:sz w:val="28"/>
                      <w:szCs w:val="28"/>
                    </w:rPr>
                  </w:pPr>
                  <w:r w:rsidRPr="0002422E">
                    <w:rPr>
                      <w:sz w:val="28"/>
                      <w:szCs w:val="28"/>
                    </w:rPr>
                    <w:t>8,88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left:0;text-align:left;margin-left:167.7pt;margin-top:.4pt;width:52.7pt;height:50.95pt;z-index:251658240">
            <v:textbox>
              <w:txbxContent>
                <w:p w:rsidR="003D47E8" w:rsidRPr="0002422E" w:rsidRDefault="003D47E8" w:rsidP="003D47E8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47.4pt;margin-top:.4pt;width:52.7pt;height:50.95pt;z-index:251658240" fillcolor="#c0504d [3205]" strokecolor="#f2f2f2 [3041]" strokeweight="3pt">
            <v:shadow on="t" type="perspective" color="#622423 [1605]" opacity=".5" offset="1pt" offset2="-1pt"/>
            <v:textbox>
              <w:txbxContent>
                <w:p w:rsidR="003D47E8" w:rsidRPr="0002422E" w:rsidRDefault="003D47E8" w:rsidP="003D47E8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2422E">
                    <w:rPr>
                      <w:rFonts w:ascii="Times New Roman" w:hAnsi="Times New Roman" w:cs="Times New Roman"/>
                      <w:sz w:val="44"/>
                      <w:szCs w:val="44"/>
                    </w:rPr>
                    <w:t>?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: 10                                     - 6,12</w:t>
      </w:r>
    </w:p>
    <w:p w:rsidR="003D47E8" w:rsidRDefault="003D47E8" w:rsidP="003D47E8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20.4pt;margin-top:3.1pt;width:72.25pt;height:0;z-index:251658240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00.1pt;margin-top:3.1pt;width:67.6pt;height:0;z-index:251658240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D47E8" w:rsidRDefault="003D47E8" w:rsidP="003D47E8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№3. Вычислите: 16,27 ∙ 30</w:t>
      </w:r>
    </w:p>
    <w:p w:rsidR="003D47E8" w:rsidRDefault="003D47E8" w:rsidP="003D47E8">
      <w:pPr>
        <w:tabs>
          <w:tab w:val="left" w:pos="698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274.85pt;margin-top:15.35pt;width:108.85pt;height:33.35pt;z-index:251658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rFonts w:ascii="Times New Roman" w:hAnsi="Times New Roman" w:cs="Times New Roman"/>
          <w:sz w:val="24"/>
          <w:szCs w:val="24"/>
        </w:rPr>
        <w:t>№4. Округлите до сотых число 6,553</w:t>
      </w:r>
    </w:p>
    <w:p w:rsidR="003D47E8" w:rsidRDefault="003D47E8" w:rsidP="003D47E8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 Вычислите площадь прямоугольника:  7,18</w:t>
      </w:r>
    </w:p>
    <w:p w:rsidR="003D47E8" w:rsidRDefault="003D47E8" w:rsidP="003D47E8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100</w:t>
      </w:r>
    </w:p>
    <w:p w:rsidR="003D47E8" w:rsidRDefault="003D47E8" w:rsidP="003D47E8">
      <w:pPr>
        <w:tabs>
          <w:tab w:val="left" w:pos="7709"/>
        </w:tabs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 Решите уравнение: х : 5 = 13,4</w:t>
      </w:r>
    </w:p>
    <w:p w:rsidR="00572FA1" w:rsidRPr="00572FA1" w:rsidRDefault="00572FA1">
      <w:pPr>
        <w:rPr>
          <w:rFonts w:ascii="Times New Roman" w:hAnsi="Times New Roman" w:cs="Times New Roman"/>
          <w:sz w:val="24"/>
          <w:szCs w:val="24"/>
        </w:rPr>
      </w:pPr>
    </w:p>
    <w:sectPr w:rsidR="00572FA1" w:rsidRPr="00572FA1" w:rsidSect="00572FA1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E4A" w:rsidRDefault="00446E4A" w:rsidP="00572FA1">
      <w:pPr>
        <w:spacing w:after="0" w:line="240" w:lineRule="auto"/>
      </w:pPr>
      <w:r>
        <w:separator/>
      </w:r>
    </w:p>
  </w:endnote>
  <w:endnote w:type="continuationSeparator" w:id="0">
    <w:p w:rsidR="00446E4A" w:rsidRDefault="00446E4A" w:rsidP="00572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E4A" w:rsidRDefault="00446E4A" w:rsidP="00572FA1">
      <w:pPr>
        <w:spacing w:after="0" w:line="240" w:lineRule="auto"/>
      </w:pPr>
      <w:r>
        <w:separator/>
      </w:r>
    </w:p>
  </w:footnote>
  <w:footnote w:type="continuationSeparator" w:id="0">
    <w:p w:rsidR="00446E4A" w:rsidRDefault="00446E4A" w:rsidP="00572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487"/>
      <w:gridCol w:w="3209"/>
    </w:tblGrid>
    <w:tr w:rsidR="00572FA1">
      <w:tc>
        <w:tcPr>
          <w:tcW w:w="3500" w:type="pct"/>
          <w:tcBorders>
            <w:bottom w:val="single" w:sz="4" w:space="0" w:color="auto"/>
          </w:tcBorders>
          <w:vAlign w:val="bottom"/>
        </w:tcPr>
        <w:p w:rsidR="00572FA1" w:rsidRDefault="00572FA1" w:rsidP="00572FA1">
          <w:pPr>
            <w:pStyle w:val="a3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olor w:val="76923C" w:themeColor="accent3" w:themeShade="BF"/>
              <w:sz w:val="24"/>
              <w:szCs w:val="24"/>
            </w:rPr>
            <w:t>[</w:t>
          </w:r>
          <w:sdt>
            <w:sdtPr>
              <w:rPr>
                <w:b/>
                <w:bCs/>
                <w:caps/>
                <w:sz w:val="24"/>
                <w:szCs w:val="24"/>
              </w:rPr>
              <w:alias w:val="Заголовок"/>
              <w:id w:val="77677295"/>
              <w:placeholder>
                <w:docPart w:val="2D83954643A04D9DA660EA7C0B9462D1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>
                <w:rPr>
                  <w:b/>
                  <w:bCs/>
                  <w:caps/>
                  <w:sz w:val="24"/>
                  <w:szCs w:val="24"/>
                </w:rPr>
                <w:t>Открытый урок по математике.  Десятичные дроби.</w:t>
              </w:r>
            </w:sdtContent>
          </w:sdt>
        </w:p>
      </w:tc>
      <w:sdt>
        <w:sdtPr>
          <w:alias w:val="Дата"/>
          <w:id w:val="77677290"/>
          <w:placeholder>
            <w:docPart w:val="750C4C77C18D450E8A32581866C498C2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2-03-20T00:00:00Z">
            <w:dateFormat w:val="d MMMM, yyyy"/>
            <w:lid w:val="ru-RU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572FA1" w:rsidRDefault="00572FA1" w:rsidP="00572FA1">
              <w:pPr>
                <w:pStyle w:val="a3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20 марта, 2012</w:t>
              </w:r>
            </w:p>
          </w:tc>
        </w:sdtContent>
      </w:sdt>
    </w:tr>
  </w:tbl>
  <w:p w:rsidR="00572FA1" w:rsidRDefault="00572FA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FA1"/>
    <w:rsid w:val="00103100"/>
    <w:rsid w:val="003D47E8"/>
    <w:rsid w:val="00446E4A"/>
    <w:rsid w:val="004B2163"/>
    <w:rsid w:val="00572FA1"/>
    <w:rsid w:val="008A6708"/>
    <w:rsid w:val="00A0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9"/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A1"/>
  </w:style>
  <w:style w:type="paragraph" w:styleId="a5">
    <w:name w:val="footer"/>
    <w:basedOn w:val="a"/>
    <w:link w:val="a6"/>
    <w:uiPriority w:val="99"/>
    <w:semiHidden/>
    <w:unhideWhenUsed/>
    <w:rsid w:val="00572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2FA1"/>
  </w:style>
  <w:style w:type="paragraph" w:styleId="a7">
    <w:name w:val="Balloon Text"/>
    <w:basedOn w:val="a"/>
    <w:link w:val="a8"/>
    <w:uiPriority w:val="99"/>
    <w:semiHidden/>
    <w:unhideWhenUsed/>
    <w:rsid w:val="0057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FA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72F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D83954643A04D9DA660EA7C0B9462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A925BD-CC0F-47CC-AA66-F94A5BB13D75}"/>
      </w:docPartPr>
      <w:docPartBody>
        <w:p w:rsidR="00D7454B" w:rsidRDefault="006B44B5" w:rsidP="006B44B5">
          <w:pPr>
            <w:pStyle w:val="2D83954643A04D9DA660EA7C0B9462D1"/>
          </w:pPr>
          <w:r>
            <w:rPr>
              <w:b/>
              <w:bCs/>
              <w:caps/>
              <w:sz w:val="24"/>
              <w:szCs w:val="24"/>
            </w:rPr>
            <w:t>Введите название документа</w:t>
          </w:r>
        </w:p>
      </w:docPartBody>
    </w:docPart>
    <w:docPart>
      <w:docPartPr>
        <w:name w:val="750C4C77C18D450E8A32581866C498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60B77-1CDC-4D20-83ED-BB3FA8A499CA}"/>
      </w:docPartPr>
      <w:docPartBody>
        <w:p w:rsidR="00D7454B" w:rsidRDefault="006B44B5" w:rsidP="006B44B5">
          <w:pPr>
            <w:pStyle w:val="750C4C77C18D450E8A32581866C498C2"/>
          </w:pPr>
          <w:r>
            <w:rPr>
              <w:color w:val="FFFFFF" w:themeColor="background1"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B44B5"/>
    <w:rsid w:val="00340200"/>
    <w:rsid w:val="006B44B5"/>
    <w:rsid w:val="00D7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D83954643A04D9DA660EA7C0B9462D1">
    <w:name w:val="2D83954643A04D9DA660EA7C0B9462D1"/>
    <w:rsid w:val="006B44B5"/>
  </w:style>
  <w:style w:type="paragraph" w:customStyle="1" w:styleId="750C4C77C18D450E8A32581866C498C2">
    <w:name w:val="750C4C77C18D450E8A32581866C498C2"/>
    <w:rsid w:val="006B44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2012-03-20T00:00:00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Открытый урок по математике.  Десятичные дроби.</vt:lpstr>
    </vt:vector>
  </TitlesOfParts>
  <Company>Microsoft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Открытый урок по математике.  Десятичные дроби.</dc:title>
  <dc:subject/>
  <dc:creator>1</dc:creator>
  <cp:keywords/>
  <dc:description/>
  <cp:lastModifiedBy>1</cp:lastModifiedBy>
  <cp:revision>3</cp:revision>
  <cp:lastPrinted>2012-03-17T15:23:00Z</cp:lastPrinted>
  <dcterms:created xsi:type="dcterms:W3CDTF">2012-03-17T14:14:00Z</dcterms:created>
  <dcterms:modified xsi:type="dcterms:W3CDTF">2012-03-17T15:24:00Z</dcterms:modified>
</cp:coreProperties>
</file>